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r w:rsidRPr="00C02553">
        <w:rPr>
          <w:lang w:val="en-US"/>
        </w:rPr>
        <w:t>SmartPA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709F4ACA" w:rsidR="004C5767" w:rsidRPr="008859E1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 w:rsidRPr="00573856">
        <w:rPr>
          <w:b w:val="0"/>
          <w:bCs/>
        </w:rPr>
        <w:t xml:space="preserve"> </w:t>
      </w:r>
      <w:r w:rsidR="00272AF5" w:rsidRPr="00272AF5">
        <w:rPr>
          <w:b w:val="0"/>
          <w:bCs/>
        </w:rPr>
        <w:t xml:space="preserve">Epinephrine Self-Administered Agents PDL Edit </w:t>
      </w:r>
    </w:p>
    <w:p w14:paraId="7AD7FFCE" w14:textId="5E85BD60" w:rsidR="004C5767" w:rsidRPr="00C02553" w:rsidRDefault="004C5767" w:rsidP="00D27533">
      <w:pPr>
        <w:pStyle w:val="tbody"/>
      </w:pPr>
      <w:r w:rsidRPr="00C02553">
        <w:t>First Implementation Date:</w:t>
      </w:r>
      <w:r w:rsidRPr="00573856">
        <w:rPr>
          <w:b w:val="0"/>
          <w:bCs/>
        </w:rPr>
        <w:t xml:space="preserve"> </w:t>
      </w:r>
      <w:r w:rsidR="00AC3F45" w:rsidRPr="00AC3F45">
        <w:rPr>
          <w:b w:val="0"/>
          <w:bCs/>
        </w:rPr>
        <w:t>April 14, 2010</w:t>
      </w:r>
    </w:p>
    <w:p w14:paraId="4B7D760D" w14:textId="58AAFB0F" w:rsidR="004C5767" w:rsidRPr="00057F84" w:rsidRDefault="00F41F69" w:rsidP="70E341D6">
      <w:pPr>
        <w:pStyle w:val="tbody"/>
        <w:rPr>
          <w:b w:val="0"/>
        </w:rPr>
      </w:pPr>
      <w:r>
        <w:t>Propo</w:t>
      </w:r>
      <w:r w:rsidR="004C5767">
        <w:t>sed Date:</w:t>
      </w:r>
      <w:r w:rsidR="00065C22">
        <w:t xml:space="preserve"> </w:t>
      </w:r>
      <w:r w:rsidR="00155A7E">
        <w:rPr>
          <w:b w:val="0"/>
        </w:rPr>
        <w:t>April 14</w:t>
      </w:r>
      <w:r w:rsidR="00057F84">
        <w:rPr>
          <w:b w:val="0"/>
        </w:rPr>
        <w:t>, 202</w:t>
      </w:r>
      <w:r w:rsidR="6EB7A09E">
        <w:rPr>
          <w:b w:val="0"/>
        </w:rPr>
        <w:t>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51C64506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C02553">
        <w:t xml:space="preserve">Criteria Status: </w:t>
      </w:r>
      <w:r w:rsidR="00566BE4">
        <w:rPr>
          <w:b w:val="0"/>
          <w:bCs/>
          <w:spacing w:val="-3"/>
        </w:rPr>
        <w:t>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77777777" w:rsidR="00D47996" w:rsidRDefault="00D47996" w:rsidP="00696E3A">
      <w:r w:rsidRPr="00D47996">
        <w:t xml:space="preserve">The MO HealthNet Pharmacy Program will implement a state-specific preferred drug list. 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5ED4535C" w14:textId="77777777" w:rsidR="006733C2" w:rsidRPr="00A60516" w:rsidRDefault="006733C2" w:rsidP="006733C2">
      <w:pPr>
        <w:pStyle w:val="Header"/>
        <w:tabs>
          <w:tab w:val="clear" w:pos="4320"/>
          <w:tab w:val="clear" w:pos="8640"/>
        </w:tabs>
        <w:rPr>
          <w:rFonts w:cs="Arial"/>
          <w:spacing w:val="-3"/>
          <w:sz w:val="20"/>
        </w:rPr>
      </w:pPr>
      <w:r w:rsidRPr="00A60516">
        <w:rPr>
          <w:rFonts w:cs="Arial"/>
          <w:spacing w:val="-3"/>
          <w:sz w:val="20"/>
        </w:rPr>
        <w:t xml:space="preserve">Anaphylaxis is an acute systemic, severe, type I hypersensitivity allergic reaction in humans and other mammals. Minute amounts of allergens may cause a life-threatening anaphylactic reaction. Anaphylaxis may occur after ingestion, skin contact, injection, or inhalation of an allergen. Anaphylactic shock, the most severe type of anaphylaxis, occurs when an allergic response triggers a quick release of large quantities of immunological mediators (histamines, prostaglandins, and leukotrienes) from mast cells and basophils, leading to systemic vasodilation (associated with a sudden drop in blood pressure) and edema of bronchial mucosa, resulting in bronchoconstriction causing difficulty breathing. Anaphylactic shock can lead to death in a matter of minutes if left untreated. The primary treatment for anaphylaxis is administration of epinephrine, which prevents worsening of the airway constriction by acting on </w:t>
      </w:r>
      <w:r w:rsidRPr="009812C9">
        <w:rPr>
          <w:rFonts w:cs="Arial"/>
          <w:iCs/>
          <w:spacing w:val="-3"/>
          <w:sz w:val="20"/>
        </w:rPr>
        <w:t>Beta</w:t>
      </w:r>
      <w:r w:rsidRPr="00A60516">
        <w:rPr>
          <w:rFonts w:cs="Arial"/>
          <w:spacing w:val="-3"/>
          <w:sz w:val="20"/>
        </w:rPr>
        <w:t>-2 adrenergic receptors in the lung as a powerful bronchodilator, stimulates the heart to continue beating, causes vasoconstriction to increase blood pressure, and may be lifesaving.</w:t>
      </w:r>
    </w:p>
    <w:p w14:paraId="7ACECC9F" w14:textId="77777777" w:rsidR="00B56DCC" w:rsidRDefault="00B56DCC" w:rsidP="00696E3A"/>
    <w:p w14:paraId="28C91F1C" w14:textId="548F95B5" w:rsidR="00E354AA" w:rsidRDefault="009A0FB1" w:rsidP="009A0FB1">
      <w:r>
        <w:t>Total program savings for the PDL classes will be regularly reviewed.</w:t>
      </w:r>
    </w:p>
    <w:p w14:paraId="05964CF2" w14:textId="77777777" w:rsidR="007A3034" w:rsidRPr="002C2C41" w:rsidRDefault="007A3034" w:rsidP="009A0FB1">
      <w:pPr>
        <w:rPr>
          <w:rFonts w:cs="Arial"/>
          <w:szCs w:val="20"/>
        </w:rPr>
      </w:pPr>
    </w:p>
    <w:p w14:paraId="6CBEE541" w14:textId="3A362043" w:rsidR="00E90D11" w:rsidRDefault="009A0FB1" w:rsidP="00696E3A">
      <w:pPr>
        <w:rPr>
          <w:b/>
          <w:bCs/>
        </w:rPr>
      </w:pPr>
      <w:r>
        <w:rPr>
          <w:b/>
          <w:bCs/>
        </w:rPr>
        <w:t>Preferred Agents:</w:t>
      </w:r>
    </w:p>
    <w:p w14:paraId="39FE9794" w14:textId="77777777" w:rsidR="00E50FE4" w:rsidRPr="0030137D" w:rsidRDefault="00E50FE4" w:rsidP="00E50FE4">
      <w:pPr>
        <w:numPr>
          <w:ilvl w:val="0"/>
          <w:numId w:val="15"/>
        </w:numPr>
        <w:rPr>
          <w:rFonts w:cs="Arial"/>
          <w:spacing w:val="-3"/>
          <w:szCs w:val="20"/>
        </w:rPr>
      </w:pPr>
      <w:r w:rsidRPr="00590A1F">
        <w:rPr>
          <w:rFonts w:cs="Arial"/>
          <w:spacing w:val="-3"/>
          <w:szCs w:val="20"/>
        </w:rPr>
        <w:t>EpiPen</w:t>
      </w:r>
      <w:r w:rsidRPr="00590A1F">
        <w:rPr>
          <w:rFonts w:cs="Arial"/>
          <w:spacing w:val="-3"/>
          <w:szCs w:val="20"/>
          <w:vertAlign w:val="superscript"/>
        </w:rPr>
        <w:t>®</w:t>
      </w:r>
    </w:p>
    <w:p w14:paraId="7709D1F8" w14:textId="77777777" w:rsidR="00E50FE4" w:rsidRPr="0030137D" w:rsidRDefault="00E50FE4" w:rsidP="00E50FE4">
      <w:pPr>
        <w:numPr>
          <w:ilvl w:val="0"/>
          <w:numId w:val="15"/>
        </w:numPr>
        <w:rPr>
          <w:rFonts w:cs="Arial"/>
          <w:spacing w:val="-3"/>
        </w:rPr>
      </w:pPr>
      <w:r w:rsidRPr="00590A1F">
        <w:rPr>
          <w:rFonts w:cs="Arial"/>
          <w:spacing w:val="-3"/>
          <w:szCs w:val="20"/>
        </w:rPr>
        <w:t>EpiPen Jr.</w:t>
      </w:r>
      <w:r w:rsidRPr="00590A1F">
        <w:rPr>
          <w:rFonts w:cs="Arial"/>
          <w:spacing w:val="-3"/>
          <w:szCs w:val="20"/>
          <w:vertAlign w:val="superscript"/>
        </w:rPr>
        <w:t>®</w:t>
      </w:r>
    </w:p>
    <w:p w14:paraId="06434DC5" w14:textId="77777777" w:rsidR="00E50FE4" w:rsidRDefault="00E50FE4" w:rsidP="00E50FE4">
      <w:pPr>
        <w:numPr>
          <w:ilvl w:val="0"/>
          <w:numId w:val="15"/>
        </w:numPr>
        <w:rPr>
          <w:rFonts w:cs="Arial"/>
          <w:spacing w:val="-3"/>
          <w:szCs w:val="20"/>
        </w:rPr>
      </w:pPr>
      <w:r w:rsidRPr="00A80E7F">
        <w:rPr>
          <w:rFonts w:cs="Arial"/>
          <w:spacing w:val="-3"/>
          <w:szCs w:val="20"/>
        </w:rPr>
        <w:t>Epinephrine Inj (</w:t>
      </w:r>
      <w:r w:rsidRPr="00A80E7F">
        <w:rPr>
          <w:rFonts w:cs="Arial"/>
          <w:szCs w:val="20"/>
        </w:rPr>
        <w:t>gen EpiPen</w:t>
      </w:r>
      <w:r w:rsidRPr="00A80E7F">
        <w:rPr>
          <w:rFonts w:cs="Arial"/>
          <w:szCs w:val="20"/>
          <w:vertAlign w:val="superscript"/>
        </w:rPr>
        <w:t>®</w:t>
      </w:r>
      <w:r w:rsidRPr="00A80E7F">
        <w:rPr>
          <w:rFonts w:cs="Arial"/>
          <w:szCs w:val="20"/>
        </w:rPr>
        <w:t>, Mylan Specialty)</w:t>
      </w:r>
    </w:p>
    <w:p w14:paraId="47320590" w14:textId="426DB847" w:rsidR="00FD34EA" w:rsidRPr="00E50FE4" w:rsidRDefault="00E50FE4" w:rsidP="00E50FE4">
      <w:pPr>
        <w:numPr>
          <w:ilvl w:val="0"/>
          <w:numId w:val="15"/>
        </w:numPr>
        <w:rPr>
          <w:rFonts w:cs="Arial"/>
          <w:spacing w:val="-3"/>
          <w:szCs w:val="20"/>
        </w:rPr>
      </w:pPr>
      <w:r w:rsidRPr="00E50FE4">
        <w:rPr>
          <w:rFonts w:cs="Arial"/>
          <w:spacing w:val="-3"/>
          <w:szCs w:val="20"/>
        </w:rPr>
        <w:t>Epinephrine Jr. Inj (</w:t>
      </w:r>
      <w:r w:rsidRPr="00E50FE4">
        <w:rPr>
          <w:rFonts w:cs="Arial"/>
          <w:szCs w:val="20"/>
        </w:rPr>
        <w:t>gen EpiPen</w:t>
      </w:r>
      <w:r w:rsidRPr="00E50FE4">
        <w:rPr>
          <w:rFonts w:cs="Arial"/>
          <w:szCs w:val="20"/>
          <w:vertAlign w:val="superscript"/>
        </w:rPr>
        <w:t>®</w:t>
      </w:r>
      <w:r w:rsidRPr="00E50FE4">
        <w:rPr>
          <w:rFonts w:cs="Arial"/>
          <w:szCs w:val="20"/>
        </w:rPr>
        <w:t>, Mylan Specialty)</w:t>
      </w:r>
    </w:p>
    <w:p w14:paraId="49E7F48D" w14:textId="77777777" w:rsidR="00E50FE4" w:rsidRPr="00E50FE4" w:rsidRDefault="00E50FE4" w:rsidP="00E50FE4">
      <w:pPr>
        <w:ind w:left="360"/>
        <w:rPr>
          <w:rFonts w:cs="Arial"/>
          <w:spacing w:val="-3"/>
          <w:szCs w:val="20"/>
        </w:rPr>
      </w:pPr>
    </w:p>
    <w:p w14:paraId="56404718" w14:textId="252714AD" w:rsidR="00846FA4" w:rsidRDefault="00846FA4" w:rsidP="00846FA4">
      <w:pPr>
        <w:rPr>
          <w:b/>
          <w:bCs/>
        </w:rPr>
      </w:pPr>
      <w:r>
        <w:rPr>
          <w:b/>
          <w:bCs/>
        </w:rPr>
        <w:t>Non-Preferred Agents:</w:t>
      </w:r>
    </w:p>
    <w:p w14:paraId="570537DC" w14:textId="77777777" w:rsidR="0075752B" w:rsidRPr="00E738EC" w:rsidRDefault="0075752B" w:rsidP="0075752B">
      <w:pPr>
        <w:pStyle w:val="ListParagraph"/>
        <w:numPr>
          <w:ilvl w:val="0"/>
          <w:numId w:val="16"/>
        </w:numPr>
        <w:rPr>
          <w:rFonts w:cs="Arial"/>
          <w:bCs/>
          <w:szCs w:val="20"/>
        </w:rPr>
      </w:pPr>
      <w:r w:rsidRPr="00E738EC">
        <w:rPr>
          <w:rFonts w:cs="Arial"/>
          <w:bCs/>
          <w:szCs w:val="20"/>
        </w:rPr>
        <w:t>Auvi-Q</w:t>
      </w:r>
      <w:r w:rsidRPr="004C5DF1">
        <w:rPr>
          <w:rFonts w:cs="Arial"/>
          <w:bCs/>
          <w:szCs w:val="20"/>
          <w:vertAlign w:val="superscript"/>
        </w:rPr>
        <w:t>®</w:t>
      </w:r>
    </w:p>
    <w:p w14:paraId="7E3CC9D6" w14:textId="77777777" w:rsidR="0075752B" w:rsidRPr="00E738EC" w:rsidRDefault="0075752B" w:rsidP="0075752B">
      <w:pPr>
        <w:pStyle w:val="ListParagraph"/>
        <w:numPr>
          <w:ilvl w:val="0"/>
          <w:numId w:val="16"/>
        </w:numPr>
        <w:rPr>
          <w:rFonts w:cs="Arial"/>
          <w:bCs/>
          <w:szCs w:val="20"/>
        </w:rPr>
      </w:pPr>
      <w:r w:rsidRPr="00E738EC">
        <w:rPr>
          <w:rFonts w:cs="Arial"/>
          <w:bCs/>
          <w:szCs w:val="20"/>
        </w:rPr>
        <w:t>Epinephrine Inj (gen Adrenaclick</w:t>
      </w:r>
      <w:r w:rsidRPr="004C5DF1">
        <w:rPr>
          <w:rFonts w:cs="Arial"/>
          <w:bCs/>
          <w:szCs w:val="20"/>
          <w:vertAlign w:val="superscript"/>
        </w:rPr>
        <w:t>®</w:t>
      </w:r>
      <w:r w:rsidRPr="00E738EC">
        <w:rPr>
          <w:rFonts w:cs="Arial"/>
          <w:bCs/>
          <w:szCs w:val="20"/>
        </w:rPr>
        <w:t>)</w:t>
      </w:r>
    </w:p>
    <w:p w14:paraId="7D180B8D" w14:textId="77777777" w:rsidR="0075752B" w:rsidRPr="00E738EC" w:rsidRDefault="0075752B" w:rsidP="0075752B">
      <w:pPr>
        <w:pStyle w:val="ListParagraph"/>
        <w:numPr>
          <w:ilvl w:val="0"/>
          <w:numId w:val="16"/>
        </w:numPr>
        <w:rPr>
          <w:rFonts w:cs="Arial"/>
          <w:bCs/>
          <w:szCs w:val="20"/>
        </w:rPr>
      </w:pPr>
      <w:r w:rsidRPr="00E738EC">
        <w:rPr>
          <w:rFonts w:cs="Arial"/>
          <w:bCs/>
          <w:szCs w:val="20"/>
        </w:rPr>
        <w:t>Epinephrine Inj (gen EpiPen</w:t>
      </w:r>
      <w:r w:rsidRPr="004C5DF1">
        <w:rPr>
          <w:rFonts w:cs="Arial"/>
          <w:bCs/>
          <w:szCs w:val="20"/>
          <w:vertAlign w:val="superscript"/>
        </w:rPr>
        <w:t>®</w:t>
      </w:r>
      <w:r w:rsidRPr="00E738EC">
        <w:rPr>
          <w:rFonts w:cs="Arial"/>
          <w:bCs/>
          <w:szCs w:val="20"/>
        </w:rPr>
        <w:t>)</w:t>
      </w:r>
    </w:p>
    <w:p w14:paraId="1E802752" w14:textId="77777777" w:rsidR="0075752B" w:rsidRPr="00E738EC" w:rsidRDefault="0075752B" w:rsidP="0075752B">
      <w:pPr>
        <w:pStyle w:val="ListParagraph"/>
        <w:numPr>
          <w:ilvl w:val="0"/>
          <w:numId w:val="16"/>
        </w:numPr>
        <w:rPr>
          <w:rFonts w:cs="Arial"/>
          <w:bCs/>
          <w:szCs w:val="20"/>
        </w:rPr>
      </w:pPr>
      <w:r w:rsidRPr="00E738EC">
        <w:rPr>
          <w:rFonts w:cs="Arial"/>
          <w:bCs/>
          <w:szCs w:val="20"/>
        </w:rPr>
        <w:t>Epinephrine Jr Inj (gen Adrenaclick</w:t>
      </w:r>
      <w:r w:rsidRPr="004C5DF1">
        <w:rPr>
          <w:rFonts w:cs="Arial"/>
          <w:bCs/>
          <w:szCs w:val="20"/>
          <w:vertAlign w:val="superscript"/>
        </w:rPr>
        <w:t xml:space="preserve">® </w:t>
      </w:r>
      <w:r w:rsidRPr="00E738EC">
        <w:rPr>
          <w:rFonts w:cs="Arial"/>
          <w:bCs/>
          <w:szCs w:val="20"/>
        </w:rPr>
        <w:t>Jr)</w:t>
      </w:r>
    </w:p>
    <w:p w14:paraId="0035241B" w14:textId="77777777" w:rsidR="0075752B" w:rsidRDefault="0075752B" w:rsidP="0075752B">
      <w:pPr>
        <w:pStyle w:val="ListParagraph"/>
        <w:numPr>
          <w:ilvl w:val="0"/>
          <w:numId w:val="16"/>
        </w:numPr>
        <w:rPr>
          <w:rFonts w:cs="Arial"/>
          <w:bCs/>
          <w:szCs w:val="20"/>
        </w:rPr>
      </w:pPr>
      <w:r w:rsidRPr="00E738EC">
        <w:rPr>
          <w:rFonts w:cs="Arial"/>
          <w:bCs/>
          <w:szCs w:val="20"/>
        </w:rPr>
        <w:t>Epinephrine Jr Inj (gen EpiPen Jr.</w:t>
      </w:r>
      <w:r w:rsidRPr="004C5DF1">
        <w:rPr>
          <w:rFonts w:cs="Arial"/>
          <w:bCs/>
          <w:szCs w:val="20"/>
          <w:vertAlign w:val="superscript"/>
        </w:rPr>
        <w:t>®</w:t>
      </w:r>
      <w:r w:rsidRPr="00E738EC">
        <w:rPr>
          <w:rFonts w:cs="Arial"/>
          <w:bCs/>
          <w:szCs w:val="20"/>
        </w:rPr>
        <w:t>)</w:t>
      </w:r>
    </w:p>
    <w:p w14:paraId="6D696800" w14:textId="43F37302" w:rsidR="00E23EC0" w:rsidRPr="0075752B" w:rsidRDefault="00C14B18" w:rsidP="0075752B">
      <w:pPr>
        <w:pStyle w:val="ListParagraph"/>
        <w:numPr>
          <w:ilvl w:val="0"/>
          <w:numId w:val="16"/>
        </w:num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n</w:t>
      </w:r>
      <w:r w:rsidR="0075752B" w:rsidRPr="0075752B">
        <w:rPr>
          <w:rFonts w:cs="Arial"/>
          <w:bCs/>
          <w:szCs w:val="20"/>
        </w:rPr>
        <w:t>effy</w:t>
      </w:r>
      <w:r w:rsidR="0075752B" w:rsidRPr="0075752B">
        <w:rPr>
          <w:rFonts w:cs="Arial"/>
          <w:bCs/>
          <w:szCs w:val="20"/>
          <w:vertAlign w:val="superscript"/>
        </w:rPr>
        <w:t>®</w:t>
      </w: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790709DE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7C51BF" w:rsidRPr="00A60516">
        <w:rPr>
          <w:rFonts w:cs="Arial"/>
          <w:szCs w:val="20"/>
        </w:rPr>
        <w:t>Epinephrine Self-</w:t>
      </w:r>
      <w:r w:rsidR="007C51BF" w:rsidRPr="00E230E1">
        <w:rPr>
          <w:rFonts w:cs="Arial"/>
          <w:szCs w:val="20"/>
        </w:rPr>
        <w:t>Administered</w:t>
      </w:r>
      <w:r w:rsidR="00E230E1" w:rsidRPr="00E230E1">
        <w:rPr>
          <w:rFonts w:cs="Arial"/>
          <w:szCs w:val="20"/>
        </w:rPr>
        <w:t xml:space="preserve"> Agents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Default="005328B2" w:rsidP="005328B2">
      <w:pPr>
        <w:rPr>
          <w:rFonts w:cs="Arial"/>
          <w:szCs w:val="20"/>
        </w:rPr>
      </w:pPr>
    </w:p>
    <w:p w14:paraId="733D2709" w14:textId="77777777" w:rsidR="00FA4CB6" w:rsidRPr="002C2C41" w:rsidRDefault="00FA4CB6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lastRenderedPageBreak/>
        <w:t>Approval Criteria</w:t>
      </w:r>
    </w:p>
    <w:p w14:paraId="4BAA1D7A" w14:textId="77777777" w:rsidR="00635DDB" w:rsidRPr="00696E3A" w:rsidRDefault="00635DDB" w:rsidP="00635DDB">
      <w:pPr>
        <w:rPr>
          <w:b/>
          <w:bCs/>
        </w:rPr>
      </w:pPr>
      <w:r w:rsidRPr="00696E3A">
        <w:rPr>
          <w:b/>
          <w:bCs/>
        </w:rPr>
        <w:t>Initial Therapy:</w:t>
      </w:r>
    </w:p>
    <w:p w14:paraId="5145E932" w14:textId="77777777" w:rsidR="001A2104" w:rsidRPr="0092322A" w:rsidRDefault="001A2104" w:rsidP="001A2104">
      <w:pPr>
        <w:numPr>
          <w:ilvl w:val="0"/>
          <w:numId w:val="17"/>
        </w:numPr>
        <w:rPr>
          <w:rFonts w:cs="Arial"/>
          <w:b/>
          <w:szCs w:val="20"/>
        </w:rPr>
      </w:pPr>
      <w:r>
        <w:rPr>
          <w:rFonts w:cs="Arial"/>
          <w:bCs/>
          <w:szCs w:val="20"/>
        </w:rPr>
        <w:t>Must meet one of the following:</w:t>
      </w:r>
    </w:p>
    <w:p w14:paraId="020FF6CA" w14:textId="77777777" w:rsidR="001A2104" w:rsidRDefault="001A2104" w:rsidP="001A2104">
      <w:pPr>
        <w:numPr>
          <w:ilvl w:val="1"/>
          <w:numId w:val="17"/>
        </w:numPr>
        <w:rPr>
          <w:rFonts w:cs="Arial"/>
          <w:b/>
          <w:szCs w:val="20"/>
        </w:rPr>
      </w:pPr>
      <w:r>
        <w:rPr>
          <w:rFonts w:cs="Arial"/>
          <w:bCs/>
          <w:szCs w:val="20"/>
        </w:rPr>
        <w:t xml:space="preserve">Claim is for a preferred agent; </w:t>
      </w:r>
      <w:r w:rsidRPr="00C254BD">
        <w:rPr>
          <w:rFonts w:cs="Arial"/>
          <w:b/>
          <w:szCs w:val="20"/>
        </w:rPr>
        <w:t>OR</w:t>
      </w:r>
    </w:p>
    <w:p w14:paraId="397B4BC5" w14:textId="77777777" w:rsidR="001A2104" w:rsidRPr="00A22E97" w:rsidRDefault="001A2104" w:rsidP="001A2104">
      <w:pPr>
        <w:numPr>
          <w:ilvl w:val="1"/>
          <w:numId w:val="17"/>
        </w:numPr>
        <w:rPr>
          <w:rFonts w:cs="Arial"/>
          <w:b/>
          <w:szCs w:val="20"/>
        </w:rPr>
      </w:pPr>
      <w:r w:rsidRPr="00A22E97">
        <w:rPr>
          <w:rFonts w:cs="Arial"/>
          <w:szCs w:val="20"/>
        </w:rPr>
        <w:t>Failure to achieve desired therapeutic outcomes with trial o</w:t>
      </w:r>
      <w:r>
        <w:rPr>
          <w:rFonts w:cs="Arial"/>
          <w:szCs w:val="20"/>
        </w:rPr>
        <w:t>f</w:t>
      </w:r>
      <w:r w:rsidRPr="00A22E97">
        <w:rPr>
          <w:rFonts w:cs="Arial"/>
          <w:szCs w:val="20"/>
        </w:rPr>
        <w:t xml:space="preserve"> </w:t>
      </w:r>
      <w:r w:rsidRPr="004B72F4">
        <w:rPr>
          <w:rFonts w:cs="Arial"/>
          <w:bCs/>
          <w:szCs w:val="20"/>
        </w:rPr>
        <w:t>1</w:t>
      </w:r>
      <w:r w:rsidRPr="00DB07D2">
        <w:rPr>
          <w:rFonts w:cs="Arial"/>
          <w:bCs/>
          <w:color w:val="0070C0"/>
          <w:szCs w:val="20"/>
        </w:rPr>
        <w:t xml:space="preserve"> </w:t>
      </w:r>
      <w:r>
        <w:rPr>
          <w:rFonts w:cs="Arial"/>
          <w:bCs/>
          <w:szCs w:val="20"/>
        </w:rPr>
        <w:t>or more</w:t>
      </w:r>
      <w:r w:rsidRPr="00A22E97">
        <w:rPr>
          <w:rFonts w:cs="Arial"/>
          <w:bCs/>
          <w:szCs w:val="20"/>
        </w:rPr>
        <w:t xml:space="preserve"> </w:t>
      </w:r>
      <w:r w:rsidRPr="00A22E97">
        <w:rPr>
          <w:rFonts w:cs="Arial"/>
          <w:szCs w:val="20"/>
        </w:rPr>
        <w:t>preferred agent</w:t>
      </w:r>
      <w:r>
        <w:rPr>
          <w:rFonts w:cs="Arial"/>
          <w:szCs w:val="20"/>
        </w:rPr>
        <w:t>s:</w:t>
      </w:r>
    </w:p>
    <w:p w14:paraId="4A169ABC" w14:textId="77777777" w:rsidR="001A2104" w:rsidRPr="003040AE" w:rsidRDefault="001A2104" w:rsidP="001A2104">
      <w:pPr>
        <w:numPr>
          <w:ilvl w:val="2"/>
          <w:numId w:val="17"/>
        </w:numPr>
        <w:jc w:val="both"/>
        <w:rPr>
          <w:rFonts w:cs="Arial"/>
          <w:szCs w:val="20"/>
        </w:rPr>
      </w:pPr>
      <w:r w:rsidRPr="003040AE">
        <w:rPr>
          <w:rFonts w:cs="Arial"/>
          <w:szCs w:val="20"/>
        </w:rPr>
        <w:t>Documented trial period of preferred agents</w:t>
      </w:r>
      <w:r>
        <w:rPr>
          <w:rFonts w:cs="Arial"/>
          <w:szCs w:val="20"/>
        </w:rPr>
        <w:t xml:space="preserve">; </w:t>
      </w:r>
      <w:r w:rsidRPr="00AF2E62">
        <w:rPr>
          <w:rFonts w:cs="Arial"/>
          <w:b/>
          <w:bCs/>
          <w:szCs w:val="20"/>
        </w:rPr>
        <w:t>OR</w:t>
      </w:r>
    </w:p>
    <w:p w14:paraId="603B0ACB" w14:textId="77777777" w:rsidR="001A2104" w:rsidRDefault="001A2104" w:rsidP="001A2104">
      <w:pPr>
        <w:numPr>
          <w:ilvl w:val="2"/>
          <w:numId w:val="17"/>
        </w:numPr>
        <w:jc w:val="both"/>
        <w:rPr>
          <w:rFonts w:cs="Arial"/>
          <w:szCs w:val="20"/>
        </w:rPr>
      </w:pPr>
      <w:r w:rsidRPr="003040AE">
        <w:rPr>
          <w:rFonts w:cs="Arial"/>
          <w:szCs w:val="20"/>
        </w:rPr>
        <w:t>Documented ADE/ADR to preferred agents</w:t>
      </w:r>
    </w:p>
    <w:p w14:paraId="5419E82F" w14:textId="77777777" w:rsidR="001A2104" w:rsidRPr="001A2104" w:rsidRDefault="001A2104" w:rsidP="001A2104">
      <w:pPr>
        <w:numPr>
          <w:ilvl w:val="0"/>
          <w:numId w:val="17"/>
        </w:numPr>
        <w:jc w:val="both"/>
        <w:rPr>
          <w:rFonts w:cs="Arial"/>
          <w:szCs w:val="20"/>
        </w:rPr>
      </w:pPr>
      <w:r w:rsidRPr="001A2104">
        <w:rPr>
          <w:rFonts w:cs="Arial"/>
          <w:szCs w:val="20"/>
        </w:rPr>
        <w:t>Additional approval criteria for Neffy:</w:t>
      </w:r>
    </w:p>
    <w:p w14:paraId="00ED3622" w14:textId="77777777" w:rsidR="001A2104" w:rsidRPr="001A2104" w:rsidRDefault="001A2104" w:rsidP="001A2104">
      <w:pPr>
        <w:numPr>
          <w:ilvl w:val="1"/>
          <w:numId w:val="17"/>
        </w:numPr>
        <w:jc w:val="both"/>
        <w:rPr>
          <w:rFonts w:cs="Arial"/>
          <w:szCs w:val="20"/>
        </w:rPr>
      </w:pPr>
      <w:r w:rsidRPr="001A2104">
        <w:rPr>
          <w:rFonts w:cs="Arial"/>
          <w:szCs w:val="20"/>
        </w:rPr>
        <w:t>Reason of medical necessity why injectable epinephrine formulations cannot be utilized.</w:t>
      </w:r>
    </w:p>
    <w:p w14:paraId="0B0C0D72" w14:textId="77777777" w:rsidR="005328B2" w:rsidRPr="002C2C41" w:rsidRDefault="005328B2" w:rsidP="0064149A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730C2B10" w14:textId="77777777" w:rsidR="00904D7A" w:rsidRPr="00C722C9" w:rsidRDefault="00904D7A" w:rsidP="00C722C9">
      <w:pPr>
        <w:pStyle w:val="ListParagraph"/>
      </w:pPr>
      <w:r w:rsidRPr="00C722C9">
        <w:t>Therapy will deny with presence of one of the following:</w:t>
      </w:r>
    </w:p>
    <w:p w14:paraId="34DD01B8" w14:textId="77777777" w:rsidR="00904D7A" w:rsidRPr="005328B2" w:rsidRDefault="00904D7A" w:rsidP="00C722C9">
      <w:pPr>
        <w:pStyle w:val="ListParagraph"/>
        <w:numPr>
          <w:ilvl w:val="1"/>
          <w:numId w:val="6"/>
        </w:numPr>
      </w:pPr>
      <w:r w:rsidRPr="005328B2">
        <w:t>Any approval criteria are not met;</w:t>
      </w:r>
      <w:r>
        <w:t xml:space="preserve"> </w:t>
      </w:r>
      <w:r w:rsidRPr="005A4232">
        <w:rPr>
          <w:b/>
          <w:bCs/>
        </w:rPr>
        <w:t>OR</w:t>
      </w:r>
    </w:p>
    <w:p w14:paraId="4977AE73" w14:textId="77777777" w:rsidR="00D963B4" w:rsidRPr="006032DB" w:rsidRDefault="00D963B4" w:rsidP="00D963B4">
      <w:pPr>
        <w:pStyle w:val="ListParagraph"/>
        <w:numPr>
          <w:ilvl w:val="1"/>
          <w:numId w:val="6"/>
        </w:numPr>
        <w:rPr>
          <w:rFonts w:cs="Arial"/>
          <w:noProof/>
          <w:szCs w:val="20"/>
        </w:rPr>
      </w:pPr>
      <w:r w:rsidRPr="006032DB">
        <w:rPr>
          <w:rFonts w:cs="Arial"/>
          <w:noProof/>
          <w:szCs w:val="20"/>
        </w:rPr>
        <w:t>Claim exceeds maximum dosing limitation for the following: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3417"/>
        <w:gridCol w:w="2788"/>
        <w:gridCol w:w="3145"/>
      </w:tblGrid>
      <w:tr w:rsidR="00904D7A" w:rsidRPr="00C02553" w14:paraId="1F6DE132" w14:textId="77777777" w:rsidTr="006032DB">
        <w:trPr>
          <w:trHeight w:val="276"/>
        </w:trPr>
        <w:tc>
          <w:tcPr>
            <w:tcW w:w="3417" w:type="dxa"/>
            <w:shd w:val="clear" w:color="auto" w:fill="FABF8F"/>
          </w:tcPr>
          <w:p w14:paraId="61F61DB2" w14:textId="77777777" w:rsidR="00904D7A" w:rsidRPr="00C02553" w:rsidRDefault="00904D7A" w:rsidP="0049359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C02553">
              <w:rPr>
                <w:rFonts w:cs="Arial"/>
                <w:b/>
                <w:bCs/>
                <w:szCs w:val="20"/>
              </w:rPr>
              <w:t>Drug Description</w:t>
            </w:r>
          </w:p>
        </w:tc>
        <w:tc>
          <w:tcPr>
            <w:tcW w:w="2788" w:type="dxa"/>
            <w:shd w:val="clear" w:color="auto" w:fill="FABF8F"/>
          </w:tcPr>
          <w:p w14:paraId="39DE15A6" w14:textId="77777777" w:rsidR="00904D7A" w:rsidRPr="00C02553" w:rsidRDefault="00904D7A" w:rsidP="0049359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C02553">
              <w:rPr>
                <w:rFonts w:cs="Arial"/>
                <w:b/>
                <w:bCs/>
                <w:szCs w:val="20"/>
              </w:rPr>
              <w:t>Generic Equivalent</w:t>
            </w:r>
          </w:p>
        </w:tc>
        <w:tc>
          <w:tcPr>
            <w:tcW w:w="3145" w:type="dxa"/>
            <w:shd w:val="clear" w:color="auto" w:fill="FABF8F"/>
          </w:tcPr>
          <w:p w14:paraId="17F14EEF" w14:textId="2D643E00" w:rsidR="00904D7A" w:rsidRPr="00C02553" w:rsidRDefault="00904D7A" w:rsidP="0049359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C02553">
              <w:rPr>
                <w:rFonts w:cs="Arial"/>
                <w:b/>
                <w:bCs/>
                <w:szCs w:val="20"/>
              </w:rPr>
              <w:t xml:space="preserve">Max </w:t>
            </w:r>
            <w:r w:rsidR="006032DB">
              <w:rPr>
                <w:rFonts w:cs="Arial"/>
                <w:b/>
                <w:bCs/>
                <w:szCs w:val="20"/>
              </w:rPr>
              <w:t xml:space="preserve">Yearly </w:t>
            </w:r>
            <w:r w:rsidRPr="00C02553">
              <w:rPr>
                <w:rFonts w:cs="Arial"/>
                <w:b/>
                <w:bCs/>
                <w:szCs w:val="20"/>
              </w:rPr>
              <w:t>Dosing Limitation</w:t>
            </w:r>
          </w:p>
        </w:tc>
      </w:tr>
      <w:tr w:rsidR="006032DB" w:rsidRPr="00C02553" w14:paraId="05C5E883" w14:textId="77777777" w:rsidTr="009B3EE6">
        <w:trPr>
          <w:trHeight w:val="276"/>
        </w:trPr>
        <w:tc>
          <w:tcPr>
            <w:tcW w:w="3417" w:type="dxa"/>
            <w:vAlign w:val="center"/>
          </w:tcPr>
          <w:p w14:paraId="556501BF" w14:textId="5EDCDA1D" w:rsidR="006032DB" w:rsidRPr="006032DB" w:rsidRDefault="006032DB" w:rsidP="006032DB">
            <w:pPr>
              <w:rPr>
                <w:rFonts w:cs="Arial"/>
                <w:szCs w:val="20"/>
              </w:rPr>
            </w:pPr>
            <w:r w:rsidRPr="006032DB">
              <w:rPr>
                <w:rFonts w:cs="Arial"/>
              </w:rPr>
              <w:t>ADRENACLICK AUTO-INJCT</w:t>
            </w:r>
          </w:p>
        </w:tc>
        <w:tc>
          <w:tcPr>
            <w:tcW w:w="2788" w:type="dxa"/>
            <w:vAlign w:val="center"/>
          </w:tcPr>
          <w:p w14:paraId="1F00DA46" w14:textId="0FB4016A" w:rsidR="006032DB" w:rsidRPr="006032DB" w:rsidRDefault="006032DB" w:rsidP="009B3EE6">
            <w:pPr>
              <w:jc w:val="center"/>
              <w:rPr>
                <w:rFonts w:cs="Arial"/>
                <w:caps/>
                <w:szCs w:val="20"/>
              </w:rPr>
            </w:pPr>
            <w:r w:rsidRPr="006032DB">
              <w:rPr>
                <w:rFonts w:cs="Arial"/>
                <w:caps/>
              </w:rPr>
              <w:t>Epinephrine</w:t>
            </w:r>
          </w:p>
        </w:tc>
        <w:tc>
          <w:tcPr>
            <w:tcW w:w="3145" w:type="dxa"/>
            <w:vAlign w:val="center"/>
          </w:tcPr>
          <w:p w14:paraId="7EC279C1" w14:textId="14CC6637" w:rsidR="006032DB" w:rsidRPr="006032DB" w:rsidRDefault="006032DB" w:rsidP="009B3EE6">
            <w:pPr>
              <w:jc w:val="center"/>
              <w:rPr>
                <w:rFonts w:cs="Arial"/>
                <w:szCs w:val="20"/>
              </w:rPr>
            </w:pPr>
            <w:r w:rsidRPr="006032DB">
              <w:rPr>
                <w:rFonts w:cs="Arial"/>
              </w:rPr>
              <w:t>16 DOSES</w:t>
            </w:r>
          </w:p>
        </w:tc>
      </w:tr>
      <w:tr w:rsidR="006032DB" w:rsidRPr="00C02553" w14:paraId="0F5F604E" w14:textId="77777777" w:rsidTr="009B3EE6">
        <w:trPr>
          <w:trHeight w:val="276"/>
        </w:trPr>
        <w:tc>
          <w:tcPr>
            <w:tcW w:w="3417" w:type="dxa"/>
            <w:vAlign w:val="bottom"/>
          </w:tcPr>
          <w:p w14:paraId="22F3C70D" w14:textId="2B8CEF25" w:rsidR="006032DB" w:rsidRPr="006032DB" w:rsidRDefault="006032DB" w:rsidP="006032DB">
            <w:pPr>
              <w:rPr>
                <w:rFonts w:cs="Arial"/>
                <w:szCs w:val="20"/>
              </w:rPr>
            </w:pPr>
            <w:r w:rsidRPr="006032DB">
              <w:rPr>
                <w:rFonts w:cs="Arial"/>
              </w:rPr>
              <w:t>AUVI-Q AUTO-INJCT</w:t>
            </w:r>
          </w:p>
        </w:tc>
        <w:tc>
          <w:tcPr>
            <w:tcW w:w="2788" w:type="dxa"/>
            <w:vAlign w:val="center"/>
          </w:tcPr>
          <w:p w14:paraId="7D27F3E5" w14:textId="07A70B0A" w:rsidR="006032DB" w:rsidRPr="006032DB" w:rsidRDefault="006032DB" w:rsidP="009B3EE6">
            <w:pPr>
              <w:jc w:val="center"/>
              <w:rPr>
                <w:rFonts w:cs="Arial"/>
                <w:caps/>
                <w:szCs w:val="20"/>
              </w:rPr>
            </w:pPr>
            <w:r w:rsidRPr="006032DB">
              <w:rPr>
                <w:rFonts w:cs="Arial"/>
                <w:caps/>
              </w:rPr>
              <w:t>Epinephrine</w:t>
            </w:r>
          </w:p>
        </w:tc>
        <w:tc>
          <w:tcPr>
            <w:tcW w:w="3145" w:type="dxa"/>
            <w:vAlign w:val="center"/>
          </w:tcPr>
          <w:p w14:paraId="00C48CEF" w14:textId="007A1604" w:rsidR="006032DB" w:rsidRPr="006032DB" w:rsidRDefault="006032DB" w:rsidP="009B3EE6">
            <w:pPr>
              <w:jc w:val="center"/>
              <w:rPr>
                <w:rFonts w:cs="Arial"/>
                <w:szCs w:val="20"/>
              </w:rPr>
            </w:pPr>
            <w:r w:rsidRPr="006032DB">
              <w:rPr>
                <w:rFonts w:cs="Arial"/>
              </w:rPr>
              <w:t>16 DOSES</w:t>
            </w:r>
          </w:p>
        </w:tc>
      </w:tr>
      <w:tr w:rsidR="006032DB" w:rsidRPr="00C02553" w14:paraId="739C608B" w14:textId="77777777" w:rsidTr="009B3EE6">
        <w:trPr>
          <w:trHeight w:val="276"/>
        </w:trPr>
        <w:tc>
          <w:tcPr>
            <w:tcW w:w="3417" w:type="dxa"/>
            <w:vAlign w:val="bottom"/>
          </w:tcPr>
          <w:p w14:paraId="144AD6B7" w14:textId="37CE3723" w:rsidR="006032DB" w:rsidRPr="006032DB" w:rsidRDefault="006032DB" w:rsidP="006032DB">
            <w:pPr>
              <w:rPr>
                <w:rFonts w:cs="Arial"/>
                <w:szCs w:val="20"/>
              </w:rPr>
            </w:pPr>
            <w:r w:rsidRPr="006032DB">
              <w:rPr>
                <w:rFonts w:cs="Arial"/>
              </w:rPr>
              <w:t>EPINEPHRINE AUTO-INJCT</w:t>
            </w:r>
          </w:p>
        </w:tc>
        <w:tc>
          <w:tcPr>
            <w:tcW w:w="2788" w:type="dxa"/>
            <w:vAlign w:val="center"/>
          </w:tcPr>
          <w:p w14:paraId="161BF45D" w14:textId="2E5F35B5" w:rsidR="006032DB" w:rsidRPr="006032DB" w:rsidRDefault="006032DB" w:rsidP="009B3EE6">
            <w:pPr>
              <w:jc w:val="center"/>
              <w:rPr>
                <w:rFonts w:cs="Arial"/>
                <w:caps/>
                <w:szCs w:val="20"/>
              </w:rPr>
            </w:pPr>
            <w:r w:rsidRPr="006032DB">
              <w:rPr>
                <w:rFonts w:cs="Arial"/>
                <w:caps/>
              </w:rPr>
              <w:t>Epinephrine</w:t>
            </w:r>
          </w:p>
        </w:tc>
        <w:tc>
          <w:tcPr>
            <w:tcW w:w="3145" w:type="dxa"/>
            <w:vAlign w:val="center"/>
          </w:tcPr>
          <w:p w14:paraId="497A4B02" w14:textId="66AB363F" w:rsidR="006032DB" w:rsidRPr="006032DB" w:rsidRDefault="006032DB" w:rsidP="009B3EE6">
            <w:pPr>
              <w:jc w:val="center"/>
              <w:rPr>
                <w:rFonts w:cs="Arial"/>
                <w:szCs w:val="20"/>
              </w:rPr>
            </w:pPr>
            <w:r w:rsidRPr="006032DB">
              <w:rPr>
                <w:rFonts w:cs="Arial"/>
              </w:rPr>
              <w:t>16 DOSES</w:t>
            </w:r>
          </w:p>
        </w:tc>
      </w:tr>
      <w:tr w:rsidR="006032DB" w:rsidRPr="00C02553" w14:paraId="34AE9D3F" w14:textId="77777777" w:rsidTr="009B3EE6">
        <w:trPr>
          <w:trHeight w:val="276"/>
        </w:trPr>
        <w:tc>
          <w:tcPr>
            <w:tcW w:w="3417" w:type="dxa"/>
            <w:vAlign w:val="bottom"/>
          </w:tcPr>
          <w:p w14:paraId="5130A603" w14:textId="34D80DA7" w:rsidR="006032DB" w:rsidRPr="006032DB" w:rsidRDefault="006032DB" w:rsidP="006032DB">
            <w:pPr>
              <w:rPr>
                <w:rFonts w:cs="Arial"/>
                <w:szCs w:val="20"/>
              </w:rPr>
            </w:pPr>
            <w:r w:rsidRPr="006032DB">
              <w:rPr>
                <w:rFonts w:cs="Arial"/>
              </w:rPr>
              <w:t>EPINEPHRINE JR AUTO-INJCT</w:t>
            </w:r>
          </w:p>
        </w:tc>
        <w:tc>
          <w:tcPr>
            <w:tcW w:w="2788" w:type="dxa"/>
            <w:vAlign w:val="center"/>
          </w:tcPr>
          <w:p w14:paraId="525DA21F" w14:textId="159C27A4" w:rsidR="006032DB" w:rsidRPr="006032DB" w:rsidRDefault="006032DB" w:rsidP="009B3EE6">
            <w:pPr>
              <w:jc w:val="center"/>
              <w:rPr>
                <w:rFonts w:cs="Arial"/>
                <w:caps/>
                <w:szCs w:val="20"/>
              </w:rPr>
            </w:pPr>
            <w:r w:rsidRPr="006032DB">
              <w:rPr>
                <w:rFonts w:cs="Arial"/>
                <w:caps/>
              </w:rPr>
              <w:t>Epinephrine</w:t>
            </w:r>
          </w:p>
        </w:tc>
        <w:tc>
          <w:tcPr>
            <w:tcW w:w="3145" w:type="dxa"/>
            <w:vAlign w:val="center"/>
          </w:tcPr>
          <w:p w14:paraId="6D2161B7" w14:textId="514D01D4" w:rsidR="006032DB" w:rsidRPr="006032DB" w:rsidRDefault="006032DB" w:rsidP="009B3EE6">
            <w:pPr>
              <w:jc w:val="center"/>
              <w:rPr>
                <w:rFonts w:cs="Arial"/>
                <w:szCs w:val="20"/>
              </w:rPr>
            </w:pPr>
            <w:r w:rsidRPr="006032DB">
              <w:rPr>
                <w:rFonts w:cs="Arial"/>
              </w:rPr>
              <w:t>16 DOSES</w:t>
            </w:r>
          </w:p>
        </w:tc>
      </w:tr>
      <w:tr w:rsidR="006032DB" w:rsidRPr="00C02553" w14:paraId="400BB8AE" w14:textId="77777777" w:rsidTr="009B3EE6">
        <w:trPr>
          <w:trHeight w:val="276"/>
        </w:trPr>
        <w:tc>
          <w:tcPr>
            <w:tcW w:w="3417" w:type="dxa"/>
            <w:vAlign w:val="bottom"/>
          </w:tcPr>
          <w:p w14:paraId="1592E885" w14:textId="479D7613" w:rsidR="006032DB" w:rsidRPr="006032DB" w:rsidRDefault="006032DB" w:rsidP="006032DB">
            <w:pPr>
              <w:rPr>
                <w:rFonts w:cs="Arial"/>
                <w:szCs w:val="20"/>
              </w:rPr>
            </w:pPr>
            <w:r w:rsidRPr="006032DB">
              <w:rPr>
                <w:rFonts w:cs="Arial"/>
              </w:rPr>
              <w:t>EPIPEN AUTO-INJCT</w:t>
            </w:r>
          </w:p>
        </w:tc>
        <w:tc>
          <w:tcPr>
            <w:tcW w:w="2788" w:type="dxa"/>
            <w:vAlign w:val="center"/>
          </w:tcPr>
          <w:p w14:paraId="3FEF04EB" w14:textId="22A96B9D" w:rsidR="006032DB" w:rsidRPr="006032DB" w:rsidRDefault="006032DB" w:rsidP="009B3EE6">
            <w:pPr>
              <w:jc w:val="center"/>
              <w:rPr>
                <w:rFonts w:cs="Arial"/>
                <w:caps/>
                <w:szCs w:val="20"/>
              </w:rPr>
            </w:pPr>
            <w:r w:rsidRPr="006032DB">
              <w:rPr>
                <w:rFonts w:cs="Arial"/>
                <w:caps/>
              </w:rPr>
              <w:t>Epinephrine</w:t>
            </w:r>
          </w:p>
        </w:tc>
        <w:tc>
          <w:tcPr>
            <w:tcW w:w="3145" w:type="dxa"/>
            <w:vAlign w:val="center"/>
          </w:tcPr>
          <w:p w14:paraId="4F9C739A" w14:textId="124BF963" w:rsidR="006032DB" w:rsidRPr="006032DB" w:rsidRDefault="006032DB" w:rsidP="009B3EE6">
            <w:pPr>
              <w:jc w:val="center"/>
              <w:rPr>
                <w:rFonts w:cs="Arial"/>
                <w:szCs w:val="20"/>
              </w:rPr>
            </w:pPr>
            <w:r w:rsidRPr="006032DB">
              <w:rPr>
                <w:rFonts w:cs="Arial"/>
              </w:rPr>
              <w:t>16 DOSES</w:t>
            </w:r>
          </w:p>
        </w:tc>
      </w:tr>
      <w:tr w:rsidR="006032DB" w:rsidRPr="00C02553" w14:paraId="4DEB84FC" w14:textId="77777777" w:rsidTr="009B3EE6">
        <w:trPr>
          <w:trHeight w:val="276"/>
        </w:trPr>
        <w:tc>
          <w:tcPr>
            <w:tcW w:w="3417" w:type="dxa"/>
            <w:vAlign w:val="bottom"/>
          </w:tcPr>
          <w:p w14:paraId="1CB8CDF8" w14:textId="4792EB82" w:rsidR="006032DB" w:rsidRPr="006032DB" w:rsidRDefault="006032DB" w:rsidP="006032DB">
            <w:pPr>
              <w:rPr>
                <w:rFonts w:cs="Arial"/>
                <w:szCs w:val="20"/>
              </w:rPr>
            </w:pPr>
            <w:r w:rsidRPr="006032DB">
              <w:rPr>
                <w:rFonts w:cs="Arial"/>
              </w:rPr>
              <w:t>EPIPEN JR AUTO-INJCT</w:t>
            </w:r>
          </w:p>
        </w:tc>
        <w:tc>
          <w:tcPr>
            <w:tcW w:w="2788" w:type="dxa"/>
            <w:vAlign w:val="center"/>
          </w:tcPr>
          <w:p w14:paraId="78C26600" w14:textId="58921FE1" w:rsidR="006032DB" w:rsidRPr="006032DB" w:rsidRDefault="006032DB" w:rsidP="009B3EE6">
            <w:pPr>
              <w:jc w:val="center"/>
              <w:rPr>
                <w:rFonts w:cs="Arial"/>
                <w:caps/>
                <w:szCs w:val="20"/>
              </w:rPr>
            </w:pPr>
            <w:r w:rsidRPr="006032DB">
              <w:rPr>
                <w:rFonts w:cs="Arial"/>
                <w:caps/>
              </w:rPr>
              <w:t>Epinephrine</w:t>
            </w:r>
          </w:p>
        </w:tc>
        <w:tc>
          <w:tcPr>
            <w:tcW w:w="3145" w:type="dxa"/>
            <w:vAlign w:val="center"/>
          </w:tcPr>
          <w:p w14:paraId="54D01612" w14:textId="07AAF680" w:rsidR="006032DB" w:rsidRPr="006032DB" w:rsidRDefault="006032DB" w:rsidP="009B3EE6">
            <w:pPr>
              <w:jc w:val="center"/>
              <w:rPr>
                <w:rFonts w:cs="Arial"/>
                <w:szCs w:val="20"/>
              </w:rPr>
            </w:pPr>
            <w:r w:rsidRPr="006032DB">
              <w:rPr>
                <w:rFonts w:cs="Arial"/>
              </w:rPr>
              <w:t>16 DOSES</w:t>
            </w:r>
          </w:p>
        </w:tc>
      </w:tr>
      <w:tr w:rsidR="006032DB" w:rsidRPr="00C02553" w14:paraId="39B0BC52" w14:textId="77777777" w:rsidTr="009B3EE6">
        <w:trPr>
          <w:trHeight w:val="276"/>
        </w:trPr>
        <w:tc>
          <w:tcPr>
            <w:tcW w:w="3417" w:type="dxa"/>
            <w:vAlign w:val="center"/>
          </w:tcPr>
          <w:p w14:paraId="5F598638" w14:textId="4100C4F4" w:rsidR="006032DB" w:rsidRPr="006032DB" w:rsidRDefault="006032DB" w:rsidP="006032DB">
            <w:pPr>
              <w:rPr>
                <w:rFonts w:cs="Arial"/>
                <w:szCs w:val="20"/>
              </w:rPr>
            </w:pPr>
            <w:r w:rsidRPr="006032DB">
              <w:rPr>
                <w:rFonts w:cs="Arial"/>
                <w:szCs w:val="20"/>
              </w:rPr>
              <w:t>NEFFY NASAL SPRAY</w:t>
            </w:r>
          </w:p>
        </w:tc>
        <w:tc>
          <w:tcPr>
            <w:tcW w:w="2788" w:type="dxa"/>
            <w:vAlign w:val="center"/>
          </w:tcPr>
          <w:p w14:paraId="087F07E9" w14:textId="78DDDD44" w:rsidR="006032DB" w:rsidRPr="006032DB" w:rsidRDefault="006032DB" w:rsidP="009B3EE6">
            <w:pPr>
              <w:jc w:val="center"/>
              <w:rPr>
                <w:rFonts w:cs="Arial"/>
                <w:caps/>
                <w:szCs w:val="20"/>
              </w:rPr>
            </w:pPr>
            <w:r w:rsidRPr="006032DB">
              <w:rPr>
                <w:rFonts w:cs="Arial"/>
                <w:caps/>
              </w:rPr>
              <w:t>Epinephrine</w:t>
            </w:r>
          </w:p>
        </w:tc>
        <w:tc>
          <w:tcPr>
            <w:tcW w:w="3145" w:type="dxa"/>
            <w:vAlign w:val="center"/>
          </w:tcPr>
          <w:p w14:paraId="0C5F28E6" w14:textId="44BF546E" w:rsidR="006032DB" w:rsidRPr="006032DB" w:rsidRDefault="006032DB" w:rsidP="009B3EE6">
            <w:pPr>
              <w:jc w:val="center"/>
              <w:rPr>
                <w:rFonts w:cs="Arial"/>
                <w:szCs w:val="20"/>
              </w:rPr>
            </w:pPr>
            <w:r w:rsidRPr="006032DB">
              <w:rPr>
                <w:rFonts w:cs="Arial"/>
              </w:rPr>
              <w:t>16 DOSES</w:t>
            </w:r>
          </w:p>
        </w:tc>
      </w:tr>
    </w:tbl>
    <w:p w14:paraId="4D21EAF1" w14:textId="77777777" w:rsidR="001E4CBA" w:rsidRPr="002C2C41" w:rsidRDefault="001E4CBA" w:rsidP="001C73B1">
      <w:pPr>
        <w:pStyle w:val="ListParagraph"/>
        <w:numPr>
          <w:ilvl w:val="0"/>
          <w:numId w:val="0"/>
        </w:numPr>
        <w:ind w:left="360"/>
        <w:rPr>
          <w:rFonts w:cs="Arial"/>
          <w:szCs w:val="22"/>
        </w:rPr>
      </w:pPr>
    </w:p>
    <w:p w14:paraId="050492C1" w14:textId="77777777" w:rsidR="00BC5635" w:rsidRPr="00C02553" w:rsidRDefault="00BC5635" w:rsidP="00343D6B">
      <w:pPr>
        <w:pStyle w:val="Heading1"/>
        <w:rPr>
          <w:lang w:val="en-US"/>
        </w:rPr>
      </w:pPr>
      <w:bookmarkStart w:id="1" w:name="_Hlk34120952"/>
      <w:r w:rsidRPr="00C02553">
        <w:rPr>
          <w:lang w:val="en-US"/>
        </w:rPr>
        <w:t>Disposition of Edit</w:t>
      </w:r>
    </w:p>
    <w:p w14:paraId="2A6C8BA0" w14:textId="2F3144DB" w:rsidR="00BC5635" w:rsidRPr="00C02553" w:rsidRDefault="00C26001" w:rsidP="00696E3A">
      <w:r w:rsidRPr="00696E3A">
        <w:rPr>
          <w:b/>
          <w:bCs/>
        </w:rPr>
        <w:t>Denial:</w:t>
      </w:r>
      <w:r w:rsidR="00074464" w:rsidRPr="00C02553">
        <w:t xml:space="preserve"> </w:t>
      </w:r>
      <w:r w:rsidR="00973BD6" w:rsidRPr="00973BD6">
        <w:t>Exception Code “0</w:t>
      </w:r>
      <w:r w:rsidR="00126B60">
        <w:t>160</w:t>
      </w:r>
      <w:r w:rsidR="00973BD6" w:rsidRPr="00973BD6">
        <w:t>” (</w:t>
      </w:r>
      <w:r w:rsidR="00126B60">
        <w:t>Preferred Drug List</w:t>
      </w:r>
      <w:r w:rsidR="00973BD6" w:rsidRPr="00973BD6">
        <w:t>)</w:t>
      </w:r>
    </w:p>
    <w:p w14:paraId="297E1B37" w14:textId="7EFB55E8" w:rsidR="002A02F4" w:rsidRPr="00C02553" w:rsidRDefault="00C26001" w:rsidP="00696E3A">
      <w:r w:rsidRPr="00696E3A">
        <w:rPr>
          <w:b/>
          <w:bCs/>
        </w:rPr>
        <w:t>Rule Type:</w:t>
      </w:r>
      <w:r w:rsidR="00074464" w:rsidRPr="00C02553">
        <w:t xml:space="preserve"> </w:t>
      </w:r>
      <w:r w:rsidR="00126B60">
        <w:t>PDL</w:t>
      </w:r>
    </w:p>
    <w:p w14:paraId="5D43D3D3" w14:textId="5BBFBF7D" w:rsidR="00343D6B" w:rsidRPr="00C02553" w:rsidRDefault="00343D6B" w:rsidP="00696E3A">
      <w:r w:rsidRPr="00696E3A">
        <w:rPr>
          <w:b/>
          <w:bCs/>
        </w:rPr>
        <w:t>Default Approval Period:</w:t>
      </w:r>
      <w:r w:rsidR="00973BD6">
        <w:t xml:space="preserve"> </w:t>
      </w:r>
      <w:r w:rsidR="00126B60">
        <w:t>1 year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1"/>
    <w:p w14:paraId="6413C0CF" w14:textId="0C5936B2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4D93ECBF" w14:textId="53468BC6" w:rsidR="00F809A6" w:rsidRPr="00B27966" w:rsidRDefault="00F809A6" w:rsidP="00F809A6">
      <w:pPr>
        <w:pStyle w:val="ListParagraph"/>
        <w:numPr>
          <w:ilvl w:val="0"/>
          <w:numId w:val="19"/>
        </w:numPr>
        <w:rPr>
          <w:rFonts w:cs="Arial"/>
          <w:szCs w:val="20"/>
        </w:rPr>
      </w:pPr>
      <w:r w:rsidRPr="00B27966">
        <w:rPr>
          <w:rFonts w:cs="Arial"/>
          <w:szCs w:val="20"/>
        </w:rPr>
        <w:t>Evidence-Based Medicine and Fiscal Analysis: “</w:t>
      </w:r>
      <w:r>
        <w:rPr>
          <w:rFonts w:cs="Arial"/>
          <w:szCs w:val="20"/>
        </w:rPr>
        <w:t>R</w:t>
      </w:r>
      <w:r w:rsidRPr="00792667">
        <w:rPr>
          <w:rFonts w:cs="Arial"/>
          <w:szCs w:val="20"/>
        </w:rPr>
        <w:t>ESPIRATORY: Self-administered Epinephrines</w:t>
      </w:r>
      <w:r w:rsidRPr="00B27966">
        <w:rPr>
          <w:rFonts w:cs="Arial"/>
          <w:szCs w:val="20"/>
        </w:rPr>
        <w:t xml:space="preserve">– Therapeutic Class Review”, </w:t>
      </w:r>
      <w:r>
        <w:rPr>
          <w:rFonts w:cs="Arial"/>
          <w:szCs w:val="20"/>
        </w:rPr>
        <w:t>Gainwell Technologies</w:t>
      </w:r>
      <w:r w:rsidRPr="00B27966">
        <w:rPr>
          <w:rFonts w:cs="Arial"/>
          <w:szCs w:val="20"/>
        </w:rPr>
        <w:t xml:space="preserve">; </w:t>
      </w:r>
      <w:r>
        <w:rPr>
          <w:rFonts w:cs="Arial"/>
          <w:szCs w:val="20"/>
        </w:rPr>
        <w:t>January 14, 2026.</w:t>
      </w:r>
    </w:p>
    <w:p w14:paraId="3EEE2DE2" w14:textId="4875F51C" w:rsidR="00F809A6" w:rsidRDefault="00F809A6" w:rsidP="00F809A6">
      <w:pPr>
        <w:numPr>
          <w:ilvl w:val="0"/>
          <w:numId w:val="18"/>
        </w:numPr>
        <w:rPr>
          <w:rFonts w:cs="Arial"/>
          <w:szCs w:val="20"/>
        </w:rPr>
      </w:pPr>
      <w:r w:rsidRPr="00AD0561">
        <w:rPr>
          <w:rFonts w:cs="Arial"/>
          <w:szCs w:val="20"/>
        </w:rPr>
        <w:t xml:space="preserve">Evidence-Based Medicine Analysis: “Self-Injectable Epinephrine”, UMKC-DIC; Last updated </w:t>
      </w:r>
      <w:r w:rsidR="00E21149">
        <w:rPr>
          <w:rFonts w:cs="Arial"/>
          <w:szCs w:val="20"/>
        </w:rPr>
        <w:t>February 2026</w:t>
      </w:r>
      <w:r w:rsidRPr="00AD0561">
        <w:rPr>
          <w:rFonts w:cs="Arial"/>
          <w:szCs w:val="20"/>
        </w:rPr>
        <w:t>.</w:t>
      </w:r>
      <w:bookmarkStart w:id="2" w:name="_Hlk34121003"/>
    </w:p>
    <w:p w14:paraId="5263106A" w14:textId="1DDB42B6" w:rsidR="00F809A6" w:rsidRDefault="00F809A6" w:rsidP="00F809A6">
      <w:pPr>
        <w:pStyle w:val="List2"/>
        <w:numPr>
          <w:ilvl w:val="0"/>
          <w:numId w:val="18"/>
        </w:numPr>
        <w:rPr>
          <w:rFonts w:cs="Arial"/>
          <w:szCs w:val="20"/>
        </w:rPr>
      </w:pPr>
      <w:r w:rsidRPr="00F1282E">
        <w:rPr>
          <w:rFonts w:cs="Arial"/>
          <w:szCs w:val="20"/>
        </w:rPr>
        <w:t>USPDI, Micromedex; 202</w:t>
      </w:r>
      <w:r w:rsidR="00625334">
        <w:rPr>
          <w:rFonts w:cs="Arial"/>
          <w:szCs w:val="20"/>
        </w:rPr>
        <w:t>6</w:t>
      </w:r>
      <w:r w:rsidRPr="00F1282E">
        <w:rPr>
          <w:rFonts w:cs="Arial"/>
          <w:szCs w:val="20"/>
        </w:rPr>
        <w:t xml:space="preserve">. </w:t>
      </w:r>
    </w:p>
    <w:p w14:paraId="3D79A021" w14:textId="77013A11" w:rsidR="00F809A6" w:rsidRPr="00F1282E" w:rsidRDefault="00F809A6" w:rsidP="00F809A6">
      <w:pPr>
        <w:pStyle w:val="List2"/>
        <w:numPr>
          <w:ilvl w:val="0"/>
          <w:numId w:val="18"/>
        </w:numPr>
        <w:rPr>
          <w:rFonts w:cs="Arial"/>
          <w:szCs w:val="20"/>
        </w:rPr>
      </w:pPr>
      <w:r w:rsidRPr="00F1282E">
        <w:rPr>
          <w:rFonts w:cs="Arial"/>
          <w:szCs w:val="20"/>
        </w:rPr>
        <w:t>Facts and Comparisons eAnswers (online); 202</w:t>
      </w:r>
      <w:r w:rsidR="00625334">
        <w:rPr>
          <w:rFonts w:cs="Arial"/>
          <w:szCs w:val="20"/>
        </w:rPr>
        <w:t>6</w:t>
      </w:r>
      <w:r w:rsidRPr="00F1282E">
        <w:rPr>
          <w:rFonts w:cs="Arial"/>
          <w:szCs w:val="20"/>
        </w:rPr>
        <w:t xml:space="preserve"> Clinical Drug Information, LLC. </w:t>
      </w:r>
      <w:bookmarkEnd w:id="2"/>
    </w:p>
    <w:p w14:paraId="3FA1E7DB" w14:textId="4F4CBA4D" w:rsidR="00777CA4" w:rsidRDefault="00777CA4" w:rsidP="00F809A6">
      <w:pPr>
        <w:pStyle w:val="ListParagraph"/>
        <w:numPr>
          <w:ilvl w:val="0"/>
          <w:numId w:val="0"/>
        </w:numPr>
        <w:ind w:left="360"/>
      </w:pPr>
    </w:p>
    <w:sectPr w:rsidR="00777CA4" w:rsidSect="00AB0B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CB29B" w14:textId="77777777" w:rsidR="008F5855" w:rsidRPr="00C02553" w:rsidRDefault="008F5855" w:rsidP="00AE77DB">
      <w:r w:rsidRPr="00C02553">
        <w:separator/>
      </w:r>
    </w:p>
  </w:endnote>
  <w:endnote w:type="continuationSeparator" w:id="0">
    <w:p w14:paraId="55246D8B" w14:textId="77777777" w:rsidR="008F5855" w:rsidRPr="00C02553" w:rsidRDefault="008F5855" w:rsidP="00AE77DB">
      <w:r w:rsidRPr="00C02553">
        <w:continuationSeparator/>
      </w:r>
    </w:p>
  </w:endnote>
  <w:endnote w:type="continuationNotice" w:id="1">
    <w:p w14:paraId="06060DE3" w14:textId="77777777" w:rsidR="008F5855" w:rsidRPr="00C02553" w:rsidRDefault="008F58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 xml:space="preserve">SmartPA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SmartPA</w:t>
    </w:r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FC308" w14:textId="77777777" w:rsidR="008F5855" w:rsidRPr="00C02553" w:rsidRDefault="008F5855" w:rsidP="00AE77DB">
      <w:r w:rsidRPr="00C02553">
        <w:separator/>
      </w:r>
    </w:p>
  </w:footnote>
  <w:footnote w:type="continuationSeparator" w:id="0">
    <w:p w14:paraId="3F1A1ED6" w14:textId="77777777" w:rsidR="008F5855" w:rsidRPr="00C02553" w:rsidRDefault="008F5855" w:rsidP="00AE77DB">
      <w:r w:rsidRPr="00C02553">
        <w:continuationSeparator/>
      </w:r>
    </w:p>
  </w:footnote>
  <w:footnote w:type="continuationNotice" w:id="1">
    <w:p w14:paraId="5B62AE46" w14:textId="77777777" w:rsidR="008F5855" w:rsidRPr="00C02553" w:rsidRDefault="008F58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379CBC0E" w:rsidR="00006A61" w:rsidRPr="00C02553" w:rsidRDefault="00EF4134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noProof/>
      </w:rPr>
      <w:pict w14:anchorId="671F52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7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006A61" w:rsidRPr="00C02553">
      <w:rPr>
        <w:rStyle w:val="PageNumber"/>
        <w:rFonts w:ascii="Times New Roman" w:hAnsi="Times New Roman"/>
      </w:rPr>
      <w:fldChar w:fldCharType="begin"/>
    </w:r>
    <w:r w:rsidR="00006A61" w:rsidRPr="00C02553">
      <w:rPr>
        <w:rStyle w:val="PageNumber"/>
        <w:rFonts w:ascii="Times New Roman" w:hAnsi="Times New Roman"/>
      </w:rPr>
      <w:instrText xml:space="preserve">PAGE  </w:instrText>
    </w:r>
    <w:r w:rsidR="00006A61" w:rsidRPr="00C02553">
      <w:rPr>
        <w:rStyle w:val="PageNumber"/>
        <w:rFonts w:ascii="Times New Roman" w:hAnsi="Times New Roman"/>
      </w:rPr>
      <w:fldChar w:fldCharType="separate"/>
    </w:r>
    <w:r w:rsidR="00006A61" w:rsidRPr="00C02553">
      <w:rPr>
        <w:rStyle w:val="PageNumber"/>
        <w:rFonts w:ascii="Times New Roman" w:hAnsi="Times New Roman"/>
      </w:rPr>
      <w:t>2</w:t>
    </w:r>
    <w:r w:rsidR="00006A61"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54C3FB2C" w:rsidR="00596936" w:rsidRDefault="00EF4134">
    <w:pPr>
      <w:pStyle w:val="Header"/>
    </w:pPr>
    <w:r>
      <w:rPr>
        <w:noProof/>
      </w:rPr>
      <w:pict w14:anchorId="3B660B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8" o:spid="_x0000_s1027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28841AA8" w:rsidR="00006A61" w:rsidRPr="00C02553" w:rsidRDefault="00AB0B9F">
    <w:pPr>
      <w:pStyle w:val="Header"/>
      <w:rPr>
        <w:rFonts w:ascii="Times New Roman" w:hAnsi="Times New Roman"/>
      </w:rPr>
    </w:pPr>
    <w:r w:rsidRPr="00C02553">
      <w:rPr>
        <w:noProof/>
      </w:rPr>
      <w:drawing>
        <wp:anchor distT="0" distB="0" distL="114300" distR="114300" simplePos="0" relativeHeight="251658240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dec="http://schemas.microsoft.com/office/drawing/2017/decorativ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4134">
      <w:rPr>
        <w:noProof/>
      </w:rPr>
      <w:pict w14:anchorId="29885B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6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15102AC9"/>
    <w:multiLevelType w:val="hybridMultilevel"/>
    <w:tmpl w:val="3B4A0C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E72A1"/>
    <w:multiLevelType w:val="hybridMultilevel"/>
    <w:tmpl w:val="95961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1D3F76"/>
    <w:multiLevelType w:val="hybridMultilevel"/>
    <w:tmpl w:val="9CDC0D56"/>
    <w:lvl w:ilvl="0" w:tplc="2458C6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91A3D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5D08FC"/>
    <w:multiLevelType w:val="hybridMultilevel"/>
    <w:tmpl w:val="AE9E7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643976"/>
    <w:multiLevelType w:val="hybridMultilevel"/>
    <w:tmpl w:val="85FCA4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B60E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2CC8416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18"/>
  </w:num>
  <w:num w:numId="3" w16cid:durableId="1729067566">
    <w:abstractNumId w:val="4"/>
  </w:num>
  <w:num w:numId="4" w16cid:durableId="320159068">
    <w:abstractNumId w:val="8"/>
  </w:num>
  <w:num w:numId="5" w16cid:durableId="1769498754">
    <w:abstractNumId w:val="3"/>
  </w:num>
  <w:num w:numId="6" w16cid:durableId="1094596320">
    <w:abstractNumId w:val="16"/>
  </w:num>
  <w:num w:numId="7" w16cid:durableId="2110008555">
    <w:abstractNumId w:val="2"/>
  </w:num>
  <w:num w:numId="8" w16cid:durableId="489712751">
    <w:abstractNumId w:val="7"/>
  </w:num>
  <w:num w:numId="9" w16cid:durableId="1085147965">
    <w:abstractNumId w:val="12"/>
  </w:num>
  <w:num w:numId="10" w16cid:durableId="917518096">
    <w:abstractNumId w:val="9"/>
  </w:num>
  <w:num w:numId="11" w16cid:durableId="1894998475">
    <w:abstractNumId w:val="1"/>
  </w:num>
  <w:num w:numId="12" w16cid:durableId="1418215296">
    <w:abstractNumId w:val="17"/>
  </w:num>
  <w:num w:numId="13" w16cid:durableId="604729665">
    <w:abstractNumId w:val="6"/>
  </w:num>
  <w:num w:numId="14" w16cid:durableId="1805081292">
    <w:abstractNumId w:val="15"/>
  </w:num>
  <w:num w:numId="15" w16cid:durableId="1254776523">
    <w:abstractNumId w:val="11"/>
  </w:num>
  <w:num w:numId="16" w16cid:durableId="21173939">
    <w:abstractNumId w:val="13"/>
  </w:num>
  <w:num w:numId="17" w16cid:durableId="1374423484">
    <w:abstractNumId w:val="14"/>
  </w:num>
  <w:num w:numId="18" w16cid:durableId="1850022373">
    <w:abstractNumId w:val="5"/>
  </w:num>
  <w:num w:numId="19" w16cid:durableId="66335946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trackRevisions/>
  <w:documentProtection w:edit="readOnly" w:formatting="1" w:enforcement="1" w:cryptProviderType="rsaAES" w:cryptAlgorithmClass="hash" w:cryptAlgorithmType="typeAny" w:cryptAlgorithmSid="14" w:cryptSpinCount="100000" w:hash="j/G9suUB771B5+tcePkl8u+e8HQ7IJZKuHz15MOa/9TUakT9ZFfIUrqKv0GTYQakDi7MgdYappt1khadLSSsSg==" w:salt="CUaRY86roMEb8frzoGIUCQ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276D9"/>
    <w:rsid w:val="000344C5"/>
    <w:rsid w:val="00040AD3"/>
    <w:rsid w:val="00053807"/>
    <w:rsid w:val="000572E5"/>
    <w:rsid w:val="00057F84"/>
    <w:rsid w:val="00061541"/>
    <w:rsid w:val="00064162"/>
    <w:rsid w:val="00065C22"/>
    <w:rsid w:val="00074464"/>
    <w:rsid w:val="00076030"/>
    <w:rsid w:val="00082590"/>
    <w:rsid w:val="000913C3"/>
    <w:rsid w:val="000953B9"/>
    <w:rsid w:val="000A413B"/>
    <w:rsid w:val="000A6279"/>
    <w:rsid w:val="000B496B"/>
    <w:rsid w:val="000C3940"/>
    <w:rsid w:val="000C5992"/>
    <w:rsid w:val="000E1479"/>
    <w:rsid w:val="000E231E"/>
    <w:rsid w:val="000E247D"/>
    <w:rsid w:val="000E6B14"/>
    <w:rsid w:val="000E70D8"/>
    <w:rsid w:val="001062F6"/>
    <w:rsid w:val="00111769"/>
    <w:rsid w:val="00112FC7"/>
    <w:rsid w:val="00125F5F"/>
    <w:rsid w:val="00126951"/>
    <w:rsid w:val="00126B60"/>
    <w:rsid w:val="00127EF6"/>
    <w:rsid w:val="001310AD"/>
    <w:rsid w:val="001314A5"/>
    <w:rsid w:val="00132C7F"/>
    <w:rsid w:val="00144DBE"/>
    <w:rsid w:val="00152C8B"/>
    <w:rsid w:val="00155A7E"/>
    <w:rsid w:val="0015636A"/>
    <w:rsid w:val="00172053"/>
    <w:rsid w:val="00177A80"/>
    <w:rsid w:val="001A2104"/>
    <w:rsid w:val="001A50CB"/>
    <w:rsid w:val="001A74B7"/>
    <w:rsid w:val="001B2D47"/>
    <w:rsid w:val="001C0250"/>
    <w:rsid w:val="001C6DA4"/>
    <w:rsid w:val="001C73B1"/>
    <w:rsid w:val="001D1E7D"/>
    <w:rsid w:val="001D6567"/>
    <w:rsid w:val="001E2CCB"/>
    <w:rsid w:val="001E4CBA"/>
    <w:rsid w:val="001E523C"/>
    <w:rsid w:val="001E61DF"/>
    <w:rsid w:val="001F2B9F"/>
    <w:rsid w:val="001F5954"/>
    <w:rsid w:val="00202DD3"/>
    <w:rsid w:val="00206E7D"/>
    <w:rsid w:val="00217E14"/>
    <w:rsid w:val="00217EFD"/>
    <w:rsid w:val="00222134"/>
    <w:rsid w:val="0022233F"/>
    <w:rsid w:val="00226275"/>
    <w:rsid w:val="00246564"/>
    <w:rsid w:val="00246A3B"/>
    <w:rsid w:val="00255404"/>
    <w:rsid w:val="0025594F"/>
    <w:rsid w:val="00270C5E"/>
    <w:rsid w:val="00272AF5"/>
    <w:rsid w:val="002758FB"/>
    <w:rsid w:val="00290A03"/>
    <w:rsid w:val="0029159A"/>
    <w:rsid w:val="00291600"/>
    <w:rsid w:val="002A02F4"/>
    <w:rsid w:val="002C2C41"/>
    <w:rsid w:val="002C62E7"/>
    <w:rsid w:val="002D5B78"/>
    <w:rsid w:val="002E05E2"/>
    <w:rsid w:val="002E2DD6"/>
    <w:rsid w:val="002E3F28"/>
    <w:rsid w:val="002F0E52"/>
    <w:rsid w:val="002F2274"/>
    <w:rsid w:val="002F2405"/>
    <w:rsid w:val="002F690F"/>
    <w:rsid w:val="0030301F"/>
    <w:rsid w:val="00303B21"/>
    <w:rsid w:val="00313701"/>
    <w:rsid w:val="00314430"/>
    <w:rsid w:val="00316188"/>
    <w:rsid w:val="003171AF"/>
    <w:rsid w:val="00317469"/>
    <w:rsid w:val="0032215C"/>
    <w:rsid w:val="003252D7"/>
    <w:rsid w:val="0032616B"/>
    <w:rsid w:val="00326687"/>
    <w:rsid w:val="003275F9"/>
    <w:rsid w:val="003355AC"/>
    <w:rsid w:val="00343D6B"/>
    <w:rsid w:val="00347FB5"/>
    <w:rsid w:val="003522B2"/>
    <w:rsid w:val="00355515"/>
    <w:rsid w:val="003608B5"/>
    <w:rsid w:val="003613AF"/>
    <w:rsid w:val="00361A6A"/>
    <w:rsid w:val="003878C1"/>
    <w:rsid w:val="00396C0B"/>
    <w:rsid w:val="003A630F"/>
    <w:rsid w:val="003B3958"/>
    <w:rsid w:val="003B4820"/>
    <w:rsid w:val="003B5F4B"/>
    <w:rsid w:val="003B682F"/>
    <w:rsid w:val="003C53FC"/>
    <w:rsid w:val="003C7013"/>
    <w:rsid w:val="003D641B"/>
    <w:rsid w:val="003E56CE"/>
    <w:rsid w:val="003F227C"/>
    <w:rsid w:val="004023CC"/>
    <w:rsid w:val="00407564"/>
    <w:rsid w:val="00411152"/>
    <w:rsid w:val="004156AA"/>
    <w:rsid w:val="004253A1"/>
    <w:rsid w:val="004313B6"/>
    <w:rsid w:val="00433339"/>
    <w:rsid w:val="00446BBC"/>
    <w:rsid w:val="004472C0"/>
    <w:rsid w:val="00450705"/>
    <w:rsid w:val="00451928"/>
    <w:rsid w:val="0046618B"/>
    <w:rsid w:val="0048608C"/>
    <w:rsid w:val="00496E57"/>
    <w:rsid w:val="004B3E10"/>
    <w:rsid w:val="004C0F5D"/>
    <w:rsid w:val="004C375A"/>
    <w:rsid w:val="004C4954"/>
    <w:rsid w:val="004C5767"/>
    <w:rsid w:val="004D5322"/>
    <w:rsid w:val="004D78B0"/>
    <w:rsid w:val="004E611F"/>
    <w:rsid w:val="004F2A79"/>
    <w:rsid w:val="004F4D37"/>
    <w:rsid w:val="00501A14"/>
    <w:rsid w:val="00501DE3"/>
    <w:rsid w:val="005058CB"/>
    <w:rsid w:val="0051044D"/>
    <w:rsid w:val="005139E4"/>
    <w:rsid w:val="00515075"/>
    <w:rsid w:val="00520FE9"/>
    <w:rsid w:val="005233E7"/>
    <w:rsid w:val="005328B2"/>
    <w:rsid w:val="00535BD5"/>
    <w:rsid w:val="00540977"/>
    <w:rsid w:val="00545908"/>
    <w:rsid w:val="00551668"/>
    <w:rsid w:val="005572D5"/>
    <w:rsid w:val="00566BE4"/>
    <w:rsid w:val="00570D21"/>
    <w:rsid w:val="00573856"/>
    <w:rsid w:val="00576113"/>
    <w:rsid w:val="00590652"/>
    <w:rsid w:val="0059235F"/>
    <w:rsid w:val="00596936"/>
    <w:rsid w:val="005A2F1E"/>
    <w:rsid w:val="005A4232"/>
    <w:rsid w:val="005C3616"/>
    <w:rsid w:val="005C3826"/>
    <w:rsid w:val="005C68E8"/>
    <w:rsid w:val="005D36B2"/>
    <w:rsid w:val="005D52E7"/>
    <w:rsid w:val="005D78B5"/>
    <w:rsid w:val="005E3572"/>
    <w:rsid w:val="005E45E4"/>
    <w:rsid w:val="005F0A81"/>
    <w:rsid w:val="005F0FCF"/>
    <w:rsid w:val="005F2720"/>
    <w:rsid w:val="0060042F"/>
    <w:rsid w:val="006008BC"/>
    <w:rsid w:val="00602CFD"/>
    <w:rsid w:val="006032DB"/>
    <w:rsid w:val="00606B55"/>
    <w:rsid w:val="00612A7B"/>
    <w:rsid w:val="00616E5E"/>
    <w:rsid w:val="006173A4"/>
    <w:rsid w:val="00617E50"/>
    <w:rsid w:val="006205AD"/>
    <w:rsid w:val="00625334"/>
    <w:rsid w:val="00625C3A"/>
    <w:rsid w:val="00635DDB"/>
    <w:rsid w:val="0064149A"/>
    <w:rsid w:val="00646DFE"/>
    <w:rsid w:val="00650530"/>
    <w:rsid w:val="00650C96"/>
    <w:rsid w:val="00653788"/>
    <w:rsid w:val="0065477F"/>
    <w:rsid w:val="00656896"/>
    <w:rsid w:val="00661656"/>
    <w:rsid w:val="0066374F"/>
    <w:rsid w:val="006733C2"/>
    <w:rsid w:val="00677C65"/>
    <w:rsid w:val="00693152"/>
    <w:rsid w:val="00694FAE"/>
    <w:rsid w:val="00696E3A"/>
    <w:rsid w:val="006A0834"/>
    <w:rsid w:val="006A4BBD"/>
    <w:rsid w:val="006A52F1"/>
    <w:rsid w:val="006B561D"/>
    <w:rsid w:val="006B6D5D"/>
    <w:rsid w:val="006C0A9C"/>
    <w:rsid w:val="006D2330"/>
    <w:rsid w:val="006E0F8B"/>
    <w:rsid w:val="006E12F7"/>
    <w:rsid w:val="006E29D7"/>
    <w:rsid w:val="006E3928"/>
    <w:rsid w:val="007068A4"/>
    <w:rsid w:val="00706D67"/>
    <w:rsid w:val="00713052"/>
    <w:rsid w:val="0071546A"/>
    <w:rsid w:val="00721367"/>
    <w:rsid w:val="007231FA"/>
    <w:rsid w:val="00732C67"/>
    <w:rsid w:val="00734418"/>
    <w:rsid w:val="0075752B"/>
    <w:rsid w:val="00757826"/>
    <w:rsid w:val="007632B7"/>
    <w:rsid w:val="0076382F"/>
    <w:rsid w:val="00765768"/>
    <w:rsid w:val="00765D10"/>
    <w:rsid w:val="00766AC8"/>
    <w:rsid w:val="00767486"/>
    <w:rsid w:val="0077070E"/>
    <w:rsid w:val="0077296A"/>
    <w:rsid w:val="00777CA4"/>
    <w:rsid w:val="00792DF0"/>
    <w:rsid w:val="0079438F"/>
    <w:rsid w:val="007A3034"/>
    <w:rsid w:val="007A527E"/>
    <w:rsid w:val="007A53E7"/>
    <w:rsid w:val="007A78F7"/>
    <w:rsid w:val="007B3333"/>
    <w:rsid w:val="007B379F"/>
    <w:rsid w:val="007B37D6"/>
    <w:rsid w:val="007B5D30"/>
    <w:rsid w:val="007C51BF"/>
    <w:rsid w:val="007D2920"/>
    <w:rsid w:val="007D42DD"/>
    <w:rsid w:val="007E188F"/>
    <w:rsid w:val="007E6A37"/>
    <w:rsid w:val="007F1774"/>
    <w:rsid w:val="00811A70"/>
    <w:rsid w:val="0081406E"/>
    <w:rsid w:val="00832211"/>
    <w:rsid w:val="008325F4"/>
    <w:rsid w:val="00832AC8"/>
    <w:rsid w:val="00844981"/>
    <w:rsid w:val="00846FA4"/>
    <w:rsid w:val="008524BA"/>
    <w:rsid w:val="00852B74"/>
    <w:rsid w:val="00856928"/>
    <w:rsid w:val="008647B6"/>
    <w:rsid w:val="00865538"/>
    <w:rsid w:val="00870875"/>
    <w:rsid w:val="0088225C"/>
    <w:rsid w:val="00884026"/>
    <w:rsid w:val="00884C78"/>
    <w:rsid w:val="008859E1"/>
    <w:rsid w:val="00896264"/>
    <w:rsid w:val="008A5D88"/>
    <w:rsid w:val="008B2851"/>
    <w:rsid w:val="008B6062"/>
    <w:rsid w:val="008C000E"/>
    <w:rsid w:val="008D0F2F"/>
    <w:rsid w:val="008D237F"/>
    <w:rsid w:val="008D6B05"/>
    <w:rsid w:val="008E7D2D"/>
    <w:rsid w:val="008F44C0"/>
    <w:rsid w:val="008F5855"/>
    <w:rsid w:val="008F5999"/>
    <w:rsid w:val="00903AD6"/>
    <w:rsid w:val="00904D7A"/>
    <w:rsid w:val="00915332"/>
    <w:rsid w:val="009204BB"/>
    <w:rsid w:val="00935918"/>
    <w:rsid w:val="00935EC3"/>
    <w:rsid w:val="00951097"/>
    <w:rsid w:val="00953C1E"/>
    <w:rsid w:val="009575DF"/>
    <w:rsid w:val="0096210F"/>
    <w:rsid w:val="00962633"/>
    <w:rsid w:val="00963187"/>
    <w:rsid w:val="00963ACF"/>
    <w:rsid w:val="00963D1C"/>
    <w:rsid w:val="00964284"/>
    <w:rsid w:val="0097028A"/>
    <w:rsid w:val="00973BD6"/>
    <w:rsid w:val="00984549"/>
    <w:rsid w:val="00985D28"/>
    <w:rsid w:val="00991BF0"/>
    <w:rsid w:val="009A0FB1"/>
    <w:rsid w:val="009A1FAC"/>
    <w:rsid w:val="009B001A"/>
    <w:rsid w:val="009B1A62"/>
    <w:rsid w:val="009B3EE6"/>
    <w:rsid w:val="009B64DA"/>
    <w:rsid w:val="009C3CC7"/>
    <w:rsid w:val="009D2057"/>
    <w:rsid w:val="009D3D6C"/>
    <w:rsid w:val="009D5551"/>
    <w:rsid w:val="009D62DB"/>
    <w:rsid w:val="009E3B42"/>
    <w:rsid w:val="00A05B60"/>
    <w:rsid w:val="00A13266"/>
    <w:rsid w:val="00A14FA6"/>
    <w:rsid w:val="00A15D64"/>
    <w:rsid w:val="00A20575"/>
    <w:rsid w:val="00A223B7"/>
    <w:rsid w:val="00A32452"/>
    <w:rsid w:val="00A32BBF"/>
    <w:rsid w:val="00A37444"/>
    <w:rsid w:val="00A4281A"/>
    <w:rsid w:val="00A459CF"/>
    <w:rsid w:val="00A5014D"/>
    <w:rsid w:val="00A50ABC"/>
    <w:rsid w:val="00A53E96"/>
    <w:rsid w:val="00A56F18"/>
    <w:rsid w:val="00A628F8"/>
    <w:rsid w:val="00A62BAA"/>
    <w:rsid w:val="00A66172"/>
    <w:rsid w:val="00A744C3"/>
    <w:rsid w:val="00A865A7"/>
    <w:rsid w:val="00AA70AB"/>
    <w:rsid w:val="00AB0B9F"/>
    <w:rsid w:val="00AB1713"/>
    <w:rsid w:val="00AB3267"/>
    <w:rsid w:val="00AB42DE"/>
    <w:rsid w:val="00AB63BE"/>
    <w:rsid w:val="00AC1EBC"/>
    <w:rsid w:val="00AC2599"/>
    <w:rsid w:val="00AC2DE9"/>
    <w:rsid w:val="00AC3F45"/>
    <w:rsid w:val="00AD2C5F"/>
    <w:rsid w:val="00AD4CE2"/>
    <w:rsid w:val="00AE1481"/>
    <w:rsid w:val="00AE27F9"/>
    <w:rsid w:val="00AE77DB"/>
    <w:rsid w:val="00AF5BB0"/>
    <w:rsid w:val="00AF7453"/>
    <w:rsid w:val="00B00FFF"/>
    <w:rsid w:val="00B06084"/>
    <w:rsid w:val="00B16735"/>
    <w:rsid w:val="00B17EDE"/>
    <w:rsid w:val="00B22585"/>
    <w:rsid w:val="00B33693"/>
    <w:rsid w:val="00B34C53"/>
    <w:rsid w:val="00B4104A"/>
    <w:rsid w:val="00B507A5"/>
    <w:rsid w:val="00B52475"/>
    <w:rsid w:val="00B535DA"/>
    <w:rsid w:val="00B56DCC"/>
    <w:rsid w:val="00B56F54"/>
    <w:rsid w:val="00B638C2"/>
    <w:rsid w:val="00B758AB"/>
    <w:rsid w:val="00B76277"/>
    <w:rsid w:val="00B772AB"/>
    <w:rsid w:val="00B80395"/>
    <w:rsid w:val="00B80B56"/>
    <w:rsid w:val="00B81DC2"/>
    <w:rsid w:val="00B86372"/>
    <w:rsid w:val="00BA1C17"/>
    <w:rsid w:val="00BA1D65"/>
    <w:rsid w:val="00BB3B4D"/>
    <w:rsid w:val="00BC351E"/>
    <w:rsid w:val="00BC3F77"/>
    <w:rsid w:val="00BC5635"/>
    <w:rsid w:val="00BC5675"/>
    <w:rsid w:val="00BD081C"/>
    <w:rsid w:val="00BD277B"/>
    <w:rsid w:val="00BD47CA"/>
    <w:rsid w:val="00BD62C7"/>
    <w:rsid w:val="00BE020D"/>
    <w:rsid w:val="00BE354A"/>
    <w:rsid w:val="00BF5EEF"/>
    <w:rsid w:val="00C02553"/>
    <w:rsid w:val="00C03299"/>
    <w:rsid w:val="00C04EB6"/>
    <w:rsid w:val="00C056F9"/>
    <w:rsid w:val="00C1018C"/>
    <w:rsid w:val="00C1150E"/>
    <w:rsid w:val="00C14B18"/>
    <w:rsid w:val="00C14D52"/>
    <w:rsid w:val="00C2586C"/>
    <w:rsid w:val="00C26001"/>
    <w:rsid w:val="00C262D4"/>
    <w:rsid w:val="00C34E72"/>
    <w:rsid w:val="00C56B1F"/>
    <w:rsid w:val="00C61B52"/>
    <w:rsid w:val="00C62745"/>
    <w:rsid w:val="00C654CA"/>
    <w:rsid w:val="00C722C9"/>
    <w:rsid w:val="00C763BD"/>
    <w:rsid w:val="00C779A8"/>
    <w:rsid w:val="00C82E19"/>
    <w:rsid w:val="00C96873"/>
    <w:rsid w:val="00CA1735"/>
    <w:rsid w:val="00CA3C4B"/>
    <w:rsid w:val="00CA7252"/>
    <w:rsid w:val="00CB2C5A"/>
    <w:rsid w:val="00CE0C1C"/>
    <w:rsid w:val="00CE34AF"/>
    <w:rsid w:val="00CF00A4"/>
    <w:rsid w:val="00CF25FB"/>
    <w:rsid w:val="00CF614C"/>
    <w:rsid w:val="00D02F34"/>
    <w:rsid w:val="00D13D87"/>
    <w:rsid w:val="00D16590"/>
    <w:rsid w:val="00D20720"/>
    <w:rsid w:val="00D250D9"/>
    <w:rsid w:val="00D27533"/>
    <w:rsid w:val="00D42DA3"/>
    <w:rsid w:val="00D4546D"/>
    <w:rsid w:val="00D47996"/>
    <w:rsid w:val="00D61118"/>
    <w:rsid w:val="00D614F1"/>
    <w:rsid w:val="00D70D50"/>
    <w:rsid w:val="00D71917"/>
    <w:rsid w:val="00D963B4"/>
    <w:rsid w:val="00DA3A0F"/>
    <w:rsid w:val="00DA4E62"/>
    <w:rsid w:val="00DA6990"/>
    <w:rsid w:val="00DA7644"/>
    <w:rsid w:val="00DB27BA"/>
    <w:rsid w:val="00DB337A"/>
    <w:rsid w:val="00DC51CB"/>
    <w:rsid w:val="00DD4819"/>
    <w:rsid w:val="00DD4B8A"/>
    <w:rsid w:val="00DD5403"/>
    <w:rsid w:val="00DE1388"/>
    <w:rsid w:val="00DE439A"/>
    <w:rsid w:val="00DE7501"/>
    <w:rsid w:val="00DF007E"/>
    <w:rsid w:val="00DF3146"/>
    <w:rsid w:val="00DF57C3"/>
    <w:rsid w:val="00E008D9"/>
    <w:rsid w:val="00E02FE0"/>
    <w:rsid w:val="00E06B81"/>
    <w:rsid w:val="00E07ABE"/>
    <w:rsid w:val="00E11A3F"/>
    <w:rsid w:val="00E1386E"/>
    <w:rsid w:val="00E21149"/>
    <w:rsid w:val="00E230E1"/>
    <w:rsid w:val="00E2369B"/>
    <w:rsid w:val="00E23EC0"/>
    <w:rsid w:val="00E354AA"/>
    <w:rsid w:val="00E43D54"/>
    <w:rsid w:val="00E442FB"/>
    <w:rsid w:val="00E509C3"/>
    <w:rsid w:val="00E50FE4"/>
    <w:rsid w:val="00E529DB"/>
    <w:rsid w:val="00E53A5E"/>
    <w:rsid w:val="00E55993"/>
    <w:rsid w:val="00E6466A"/>
    <w:rsid w:val="00E72221"/>
    <w:rsid w:val="00E83428"/>
    <w:rsid w:val="00E83B48"/>
    <w:rsid w:val="00E84C58"/>
    <w:rsid w:val="00E873A5"/>
    <w:rsid w:val="00E90D11"/>
    <w:rsid w:val="00E915E5"/>
    <w:rsid w:val="00EB0367"/>
    <w:rsid w:val="00EB4FB9"/>
    <w:rsid w:val="00EB5BC8"/>
    <w:rsid w:val="00EC2738"/>
    <w:rsid w:val="00ED0709"/>
    <w:rsid w:val="00ED7B42"/>
    <w:rsid w:val="00EE3EA5"/>
    <w:rsid w:val="00EE613F"/>
    <w:rsid w:val="00EE6BD1"/>
    <w:rsid w:val="00EF0262"/>
    <w:rsid w:val="00EF0828"/>
    <w:rsid w:val="00EF4134"/>
    <w:rsid w:val="00EF6F8B"/>
    <w:rsid w:val="00F03898"/>
    <w:rsid w:val="00F1527A"/>
    <w:rsid w:val="00F2696B"/>
    <w:rsid w:val="00F27821"/>
    <w:rsid w:val="00F4092A"/>
    <w:rsid w:val="00F41F69"/>
    <w:rsid w:val="00F43E41"/>
    <w:rsid w:val="00F4790C"/>
    <w:rsid w:val="00F50C4B"/>
    <w:rsid w:val="00F54B7B"/>
    <w:rsid w:val="00F54C08"/>
    <w:rsid w:val="00F553A2"/>
    <w:rsid w:val="00F6068C"/>
    <w:rsid w:val="00F62F33"/>
    <w:rsid w:val="00F63A52"/>
    <w:rsid w:val="00F730BA"/>
    <w:rsid w:val="00F809A6"/>
    <w:rsid w:val="00F903BE"/>
    <w:rsid w:val="00F95D04"/>
    <w:rsid w:val="00FA14F0"/>
    <w:rsid w:val="00FA16EC"/>
    <w:rsid w:val="00FA2811"/>
    <w:rsid w:val="00FA4837"/>
    <w:rsid w:val="00FA4CB6"/>
    <w:rsid w:val="00FB1D33"/>
    <w:rsid w:val="00FB5E96"/>
    <w:rsid w:val="00FC05A0"/>
    <w:rsid w:val="00FC33B9"/>
    <w:rsid w:val="00FC3BE7"/>
    <w:rsid w:val="00FC6758"/>
    <w:rsid w:val="00FD34EA"/>
    <w:rsid w:val="00FE3F3E"/>
    <w:rsid w:val="00FE4D52"/>
    <w:rsid w:val="00FE5AEE"/>
    <w:rsid w:val="00FF106B"/>
    <w:rsid w:val="6EB7A09E"/>
    <w:rsid w:val="70E3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809A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9A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809A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9A6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DF007E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de390def39a4db9ef69de04daecb8dd4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11fef7f73cac9dabe8a63254546dce04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924C71-0301-40F9-88DA-EC123E705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9992BC-7C11-4A83-A97F-D2E41AE80BFC}">
  <ds:schemaRefs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5eefb00-5952-4f7e-8cf8-96f81cfadd01"/>
    <ds:schemaRef ds:uri="http://purl.org/dc/elements/1.1/"/>
    <ds:schemaRef ds:uri="aba01ddc-ae9a-4c9e-819c-7140b4239cd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473</Words>
  <Characters>3012</Characters>
  <Application>Microsoft Office Word</Application>
  <DocSecurity>10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PDL Edit Template</vt:lpstr>
    </vt:vector>
  </TitlesOfParts>
  <Company>DSS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PDL Edit Template</dc:title>
  <dc:creator>DMS</dc:creator>
  <cp:lastModifiedBy>Heriford, Katherine</cp:lastModifiedBy>
  <cp:revision>56</cp:revision>
  <cp:lastPrinted>2018-10-31T20:17:00Z</cp:lastPrinted>
  <dcterms:created xsi:type="dcterms:W3CDTF">2025-09-19T16:48:00Z</dcterms:created>
  <dcterms:modified xsi:type="dcterms:W3CDTF">2026-04-06T15:52:00Z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